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0223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19.13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Веревкиной Евгении Александровны, </w:t>
      </w:r>
      <w:r>
        <w:rPr>
          <w:rStyle w:val="cat-PassportDatagrp-2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24.12</w:t>
      </w:r>
      <w:r>
        <w:rPr>
          <w:rFonts w:ascii="Times New Roman" w:eastAsia="Times New Roman" w:hAnsi="Times New Roman" w:cs="Times New Roman"/>
        </w:rPr>
        <w:t xml:space="preserve">.2025 года в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Веревкина Е.А.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заведомо ложный вызов в полицию, сообщи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заведомо ложные сведения </w:t>
      </w:r>
      <w:r>
        <w:rPr>
          <w:rFonts w:ascii="Times New Roman" w:eastAsia="Times New Roman" w:hAnsi="Times New Roman" w:cs="Times New Roman"/>
        </w:rPr>
        <w:t>без имеющихся на то оснований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 именно о том, что</w:t>
      </w:r>
      <w:r>
        <w:rPr>
          <w:rFonts w:ascii="Times New Roman" w:eastAsia="Times New Roman" w:hAnsi="Times New Roman" w:cs="Times New Roman"/>
        </w:rPr>
        <w:t xml:space="preserve"> в нее стреляли из ружья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Веревкиной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об административном правонарушении, предусмотренном ст. 19.13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Веревкина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участвовал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о дате, времени и месте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ходатайств об отложении дела не заявлял</w:t>
      </w:r>
      <w:r>
        <w:rPr>
          <w:rFonts w:ascii="Times New Roman" w:eastAsia="Times New Roman" w:hAnsi="Times New Roman" w:cs="Times New Roman"/>
        </w:rPr>
        <w:t>а, её</w:t>
      </w:r>
      <w:r>
        <w:rPr>
          <w:rFonts w:ascii="Times New Roman" w:eastAsia="Times New Roman" w:hAnsi="Times New Roman" w:cs="Times New Roman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ст. 19.13 КоАП РФ наступает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Веревкин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</w:rPr>
        <w:t>27.12.2025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ст. 19.13 Кодекса Российской Федерации об административных правонарушениях, составленного в отношении Веревкиной Е.А. 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Веревкиной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разъяснены, о чем проставил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свою подпись; сообщением, зарегистрированным за №</w:t>
      </w:r>
      <w:r>
        <w:rPr>
          <w:rFonts w:ascii="Times New Roman" w:eastAsia="Times New Roman" w:hAnsi="Times New Roman" w:cs="Times New Roman"/>
        </w:rPr>
        <w:t>11143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 года Отделом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району; рапортами сотрудников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письменными объяснениями Веревкиной Е.А., письменными объяснениями свидетеля </w:t>
      </w:r>
      <w:r>
        <w:rPr>
          <w:rStyle w:val="cat-UserDefinedgrp-40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сведениями из информационн</w:t>
      </w:r>
      <w:r>
        <w:rPr>
          <w:rFonts w:ascii="Times New Roman" w:eastAsia="Times New Roman" w:hAnsi="Times New Roman" w:cs="Times New Roman"/>
        </w:rPr>
        <w:t xml:space="preserve">ой базы данных органов полиции.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Веревкиной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ст. 19.13 Кодекса РФ об административных правонарушениях, как заведомо ложный вызов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Веревкиной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</w:t>
      </w:r>
      <w:r>
        <w:rPr>
          <w:rFonts w:ascii="Times New Roman" w:eastAsia="Times New Roman" w:hAnsi="Times New Roman" w:cs="Times New Roman"/>
        </w:rPr>
        <w:t>Веревкиной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е</w:t>
      </w:r>
      <w:r>
        <w:rPr>
          <w:rFonts w:ascii="Times New Roman" w:eastAsia="Times New Roman" w:hAnsi="Times New Roman" w:cs="Times New Roman"/>
        </w:rPr>
        <w:t xml:space="preserve">ё </w:t>
      </w:r>
      <w:r>
        <w:rPr>
          <w:rFonts w:ascii="Times New Roman" w:eastAsia="Times New Roman" w:hAnsi="Times New Roman" w:cs="Times New Roman"/>
        </w:rPr>
        <w:t>личности.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Веревкин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Евгени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Александровн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 (одной тысячи)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УИН: </w:t>
      </w:r>
      <w:r>
        <w:rPr>
          <w:rFonts w:ascii="Times New Roman" w:eastAsia="Times New Roman" w:hAnsi="Times New Roman" w:cs="Times New Roman"/>
        </w:rPr>
        <w:t>0412365400135002232619129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p1208" w:history="1">
        <w:r>
          <w:rPr>
            <w:rFonts w:ascii="Times New Roman" w:eastAsia="Times New Roman" w:hAnsi="Times New Roman" w:cs="Times New Roman"/>
            <w:color w:val="0000EE"/>
          </w:rPr>
          <w:t>частью 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p1133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left="708"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/>
      </w:pPr>
    </w:p>
    <w:p>
      <w:pPr>
        <w:spacing w:before="0" w:after="160"/>
      </w:pPr>
    </w:p>
    <w:p>
      <w:pPr>
        <w:spacing w:before="0" w:after="160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36">
    <w:name w:val="cat-UserDefined grp-40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6.html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